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65" w:rsidRDefault="00860F65" w:rsidP="00860F65">
      <w:pPr>
        <w:pStyle w:val="H1"/>
        <w:rPr>
          <w:u w:val="single"/>
        </w:rPr>
      </w:pPr>
      <w:r>
        <w:rPr>
          <w:u w:val="single"/>
        </w:rPr>
        <w:t xml:space="preserve">Training Agreement </w:t>
      </w:r>
    </w:p>
    <w:p w:rsidR="00860F65" w:rsidRDefault="00860F65" w:rsidP="00860F65"/>
    <w:p w:rsidR="00860F65" w:rsidRDefault="00860F65" w:rsidP="00860F65">
      <w:r>
        <w:t xml:space="preserve">Throughout employement staff may be required to attend suitable training courses relevant to their role within the nursery. Courses can vary in legnth and cost. </w:t>
      </w:r>
      <w:r w:rsidR="00207AF2">
        <w:t>Staff may need to attend training courses out of</w:t>
      </w:r>
      <w:r>
        <w:t xml:space="preserve"> working hours. </w:t>
      </w:r>
    </w:p>
    <w:p w:rsidR="00860F65" w:rsidRDefault="00860F65" w:rsidP="00860F65"/>
    <w:p w:rsidR="00860F65" w:rsidRPr="00860F65" w:rsidRDefault="00860F65" w:rsidP="00860F65">
      <w:r>
        <w:t xml:space="preserve">The nursery is willing to pay </w:t>
      </w:r>
      <w:r w:rsidR="00207AF2">
        <w:t>the cost of training courses</w:t>
      </w:r>
      <w:r>
        <w:t xml:space="preserve"> providing the staff member remains employed for a minimum period of 12 months following the completion of the training.</w:t>
      </w:r>
    </w:p>
    <w:p w:rsidR="00860F65" w:rsidRDefault="00860F65" w:rsidP="00860F65"/>
    <w:p w:rsidR="00860F65" w:rsidRDefault="00860F65" w:rsidP="00860F65">
      <w:r>
        <w:t>If a staff member leaves the employemnt at any time before the 12 month per</w:t>
      </w:r>
      <w:r w:rsidR="00207AF2">
        <w:t xml:space="preserve">iod, </w:t>
      </w:r>
      <w:r>
        <w:t xml:space="preserve">then they will </w:t>
      </w:r>
      <w:r w:rsidR="00207AF2">
        <w:t xml:space="preserve">be required </w:t>
      </w:r>
      <w:r>
        <w:t xml:space="preserve">to pay a proportion of the course </w:t>
      </w:r>
      <w:r w:rsidR="00207AF2">
        <w:t xml:space="preserve">fee </w:t>
      </w:r>
      <w:r w:rsidR="009763E8">
        <w:t xml:space="preserve">&amp; time used, </w:t>
      </w:r>
      <w:r>
        <w:t>based on the following:</w:t>
      </w:r>
    </w:p>
    <w:p w:rsidR="00860F65" w:rsidRDefault="00860F65" w:rsidP="00860F65"/>
    <w:p w:rsidR="00860F65" w:rsidRDefault="00860F65" w:rsidP="00860F65">
      <w:r>
        <w:t xml:space="preserve">Less than 3 months after completion of training       100% </w:t>
      </w:r>
    </w:p>
    <w:p w:rsidR="00860F65" w:rsidRDefault="00860F65" w:rsidP="00860F65">
      <w:r>
        <w:t>3-6 months after completion of training                      75%</w:t>
      </w:r>
    </w:p>
    <w:p w:rsidR="00860F65" w:rsidRDefault="00860F65" w:rsidP="00860F65">
      <w:r>
        <w:t>6-9 months after completion of training                      50%</w:t>
      </w:r>
    </w:p>
    <w:p w:rsidR="00860F65" w:rsidRDefault="00860F65" w:rsidP="00860F65">
      <w:r>
        <w:t>9-12 months after completion of training                    25%</w:t>
      </w:r>
    </w:p>
    <w:p w:rsidR="00860F65" w:rsidRDefault="00860F65" w:rsidP="00860F65">
      <w:bookmarkStart w:id="0" w:name="_GoBack"/>
      <w:bookmarkEnd w:id="0"/>
    </w:p>
    <w:p w:rsidR="00860F65" w:rsidRDefault="00207AF2" w:rsidP="00860F65">
      <w:r>
        <w:t>In the event the staff member fails</w:t>
      </w:r>
      <w:r w:rsidR="00860F65">
        <w:t xml:space="preserve"> to pay</w:t>
      </w:r>
      <w:r>
        <w:t>,</w:t>
      </w:r>
      <w:r w:rsidR="00860F65">
        <w:t xml:space="preserve"> the</w:t>
      </w:r>
      <w:r>
        <w:t xml:space="preserve">n the nursery </w:t>
      </w:r>
      <w:r w:rsidR="00860F65">
        <w:t xml:space="preserve">has the right </w:t>
      </w:r>
      <w:r>
        <w:t>as an express term of the employees contract to deduct the outstanding amount due under this policy.</w:t>
      </w:r>
    </w:p>
    <w:p w:rsidR="00207AF2" w:rsidRDefault="00207AF2" w:rsidP="00860F65"/>
    <w:tbl>
      <w:tblPr>
        <w:tblW w:w="902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327"/>
        <w:gridCol w:w="2688"/>
      </w:tblGrid>
      <w:tr w:rsidR="00860F65" w:rsidTr="00860F65">
        <w:trPr>
          <w:trHeight w:val="223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F65" w:rsidRDefault="00860F65" w:rsidP="00860F65">
            <w:pPr>
              <w:pStyle w:val="MeetsEYFS"/>
            </w:pPr>
            <w:r>
              <w:rPr>
                <w:rFonts w:ascii="Arial Bold"/>
              </w:rPr>
              <w:t>This policy was adopted on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F65" w:rsidRDefault="00860F65" w:rsidP="00860F65">
            <w:pPr>
              <w:pStyle w:val="MeetsEYFS"/>
            </w:pPr>
            <w:r>
              <w:rPr>
                <w:rFonts w:ascii="Arial Bold"/>
              </w:rPr>
              <w:t>Signed on behalf of the nursery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F65" w:rsidRDefault="00860F65" w:rsidP="00860F65">
            <w:pPr>
              <w:pStyle w:val="MeetsEYFS"/>
            </w:pPr>
            <w:r>
              <w:rPr>
                <w:rFonts w:ascii="Arial Bold"/>
              </w:rPr>
              <w:t>Date for next review</w:t>
            </w:r>
          </w:p>
        </w:tc>
      </w:tr>
      <w:tr w:rsidR="00860F65" w:rsidTr="00860F65">
        <w:trPr>
          <w:trHeight w:val="230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F65" w:rsidRDefault="00860F65" w:rsidP="00860F65">
            <w:pPr>
              <w:pStyle w:val="MeetsEYFS"/>
            </w:pPr>
            <w:r>
              <w:rPr>
                <w:i/>
                <w:iCs/>
              </w:rPr>
              <w:t>March 202</w:t>
            </w:r>
            <w:r w:rsidR="009763E8">
              <w:rPr>
                <w:i/>
                <w:iCs/>
              </w:rPr>
              <w:t>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65" w:rsidRPr="00E1357F" w:rsidRDefault="00860F65" w:rsidP="00860F65">
            <w:pPr>
              <w:rPr>
                <w:i/>
                <w:sz w:val="20"/>
                <w:szCs w:val="20"/>
              </w:rPr>
            </w:pPr>
            <w:r w:rsidRPr="00E1357F">
              <w:rPr>
                <w:i/>
                <w:sz w:val="20"/>
                <w:szCs w:val="20"/>
              </w:rPr>
              <w:t>S A Johnstone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F65" w:rsidRDefault="00860F65" w:rsidP="00860F65">
            <w:pPr>
              <w:pStyle w:val="MeetsEYFS"/>
            </w:pPr>
            <w:r>
              <w:rPr>
                <w:i/>
                <w:iCs/>
              </w:rPr>
              <w:t>March 2022</w:t>
            </w:r>
          </w:p>
        </w:tc>
      </w:tr>
    </w:tbl>
    <w:p w:rsidR="004C38F5" w:rsidRDefault="004C38F5"/>
    <w:sectPr w:rsidR="004C38F5" w:rsidSect="004C38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5"/>
    <w:rsid w:val="00207AF2"/>
    <w:rsid w:val="004C38F5"/>
    <w:rsid w:val="00860F65"/>
    <w:rsid w:val="009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0D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65"/>
    <w:pPr>
      <w:jc w:val="both"/>
    </w:pPr>
    <w:rPr>
      <w:rFonts w:ascii="Arial" w:eastAsia="Times New Roman" w:hAnsi="Arial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860F65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860F65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860F65"/>
    <w:pPr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65"/>
    <w:pPr>
      <w:jc w:val="both"/>
    </w:pPr>
    <w:rPr>
      <w:rFonts w:ascii="Arial" w:eastAsia="Times New Roman" w:hAnsi="Arial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860F65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860F65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860F65"/>
    <w:pPr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989</Characters>
  <Application>Microsoft Macintosh Word</Application>
  <DocSecurity>0</DocSecurity>
  <Lines>8</Lines>
  <Paragraphs>2</Paragraphs>
  <ScaleCrop>false</ScaleCrop>
  <Company>Hope Green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Johnstone</dc:creator>
  <cp:keywords/>
  <dc:description/>
  <cp:lastModifiedBy>Sally Johnstone</cp:lastModifiedBy>
  <cp:revision>1</cp:revision>
  <cp:lastPrinted>2021-04-29T11:27:00Z</cp:lastPrinted>
  <dcterms:created xsi:type="dcterms:W3CDTF">2021-04-29T10:56:00Z</dcterms:created>
  <dcterms:modified xsi:type="dcterms:W3CDTF">2021-04-29T11:27:00Z</dcterms:modified>
</cp:coreProperties>
</file>